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E1" w:rsidRPr="008229FD" w:rsidRDefault="004078E1" w:rsidP="004078E1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</w:pPr>
      <w:r w:rsidRPr="00C536E2"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  <w:t>PET FAIR SOUTH-EAST ASIA</w:t>
      </w:r>
      <w:r w:rsidRPr="00E3025B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Cs w:val="32"/>
        </w:rPr>
        <w:t xml:space="preserve"> </w:t>
      </w:r>
      <w:r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Cs w:val="32"/>
        </w:rPr>
        <w:t>202</w:t>
      </w:r>
      <w:r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  <w:t>3</w:t>
      </w:r>
    </w:p>
    <w:p w:rsidR="004078E1" w:rsidRPr="002D501C" w:rsidRDefault="004078E1" w:rsidP="004078E1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</w:pPr>
      <w:r w:rsidRPr="00E3025B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東南亞寵物用品展</w:t>
      </w:r>
      <w:r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 xml:space="preserve"> 報名表</w:t>
      </w:r>
    </w:p>
    <w:p w:rsidR="004078E1" w:rsidRDefault="004078E1" w:rsidP="004078E1">
      <w:pPr>
        <w:pStyle w:val="a7"/>
        <w:snapToGrid w:val="0"/>
        <w:rPr>
          <w:rFonts w:ascii="Calibri" w:eastAsia="新細明體" w:hAnsi="Calibri" w:cs="Arial"/>
          <w:bCs/>
          <w:sz w:val="20"/>
          <w:szCs w:val="20"/>
        </w:rPr>
      </w:pPr>
      <w:r w:rsidRPr="008446D8">
        <w:rPr>
          <w:rFonts w:ascii="Calibri" w:eastAsia="新細明體" w:hAnsi="Calibri" w:cs="Arial"/>
          <w:b/>
          <w:bCs/>
          <w:sz w:val="20"/>
          <w:szCs w:val="20"/>
        </w:rPr>
        <w:t>業務代表</w:t>
      </w:r>
      <w:r>
        <w:rPr>
          <w:rFonts w:ascii="Calibri" w:eastAsia="新細明體" w:hAnsi="Calibri" w:cs="Arial" w:hint="eastAsia"/>
          <w:b/>
          <w:bCs/>
          <w:sz w:val="20"/>
          <w:szCs w:val="20"/>
        </w:rPr>
        <w:t>：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     </w:t>
      </w:r>
      <w:r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</w:t>
      </w:r>
      <w:r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Pr="008450ED">
        <w:rPr>
          <w:rFonts w:ascii="Calibri" w:eastAsia="新細明體" w:hAnsi="Calibri" w:cs="Arial"/>
          <w:bCs/>
          <w:sz w:val="20"/>
          <w:szCs w:val="20"/>
        </w:rPr>
        <w:t xml:space="preserve">   </w:t>
      </w:r>
      <w:r>
        <w:rPr>
          <w:rFonts w:ascii="Calibri" w:eastAsia="新細明體" w:hAnsi="Calibri" w:cs="Arial" w:hint="eastAsia"/>
          <w:bCs/>
          <w:sz w:val="20"/>
          <w:szCs w:val="20"/>
        </w:rPr>
        <w:t xml:space="preserve">                               </w:t>
      </w:r>
      <w:r w:rsidRPr="008229FD">
        <w:rPr>
          <w:rFonts w:ascii="Calibri" w:eastAsia="新細明體" w:hAnsi="Calibri" w:cs="Arial" w:hint="eastAsia"/>
          <w:bCs/>
          <w:sz w:val="20"/>
          <w:szCs w:val="20"/>
        </w:rPr>
        <w:t>經濟部國貿局</w:t>
      </w:r>
      <w:r w:rsidRPr="008229FD">
        <w:rPr>
          <w:rFonts w:ascii="Calibri" w:eastAsia="新細明體" w:hAnsi="Calibri" w:cs="Arial" w:hint="eastAsia"/>
          <w:bCs/>
          <w:sz w:val="20"/>
          <w:szCs w:val="20"/>
        </w:rPr>
        <w:t xml:space="preserve"> </w:t>
      </w:r>
      <w:r w:rsidRPr="008229FD">
        <w:rPr>
          <w:rFonts w:ascii="Calibri" w:eastAsia="新細明體" w:hAnsi="Calibri" w:cs="Arial" w:hint="eastAsia"/>
          <w:bCs/>
          <w:sz w:val="20"/>
          <w:szCs w:val="20"/>
        </w:rPr>
        <w:t>展覽補助代碼：</w:t>
      </w:r>
      <w:r w:rsidRPr="00332D28">
        <w:rPr>
          <w:rFonts w:ascii="Calibri" w:eastAsia="新細明體" w:hAnsi="Calibri" w:cs="Arial"/>
          <w:bCs/>
          <w:sz w:val="20"/>
          <w:szCs w:val="20"/>
        </w:rPr>
        <w:t>THI0018954</w:t>
      </w:r>
    </w:p>
    <w:p w:rsidR="004078E1" w:rsidRPr="008446D8" w:rsidRDefault="004078E1" w:rsidP="004078E1">
      <w:pPr>
        <w:pStyle w:val="a7"/>
        <w:snapToGrid w:val="0"/>
        <w:rPr>
          <w:rFonts w:ascii="Calibri" w:hAnsi="Calibri" w:cs="Arial"/>
          <w:sz w:val="20"/>
        </w:rPr>
      </w:pPr>
      <w:r>
        <w:rPr>
          <w:rFonts w:ascii="Calibri" w:eastAsia="新細明體" w:hAnsi="Calibri" w:cs="Arial" w:hint="eastAsia"/>
          <w:bCs/>
          <w:sz w:val="20"/>
          <w:szCs w:val="20"/>
        </w:rPr>
        <w:t xml:space="preserve">  </w:t>
      </w:r>
      <w:r w:rsidRPr="008446D8">
        <w:rPr>
          <w:rFonts w:ascii="Calibri" w:hAnsi="Calibri" w:cs="Arial"/>
          <w:sz w:val="20"/>
        </w:rPr>
        <w:sym w:font="Wingdings 2" w:char="F0A1"/>
      </w:r>
      <w:r w:rsidRPr="008446D8">
        <w:rPr>
          <w:rFonts w:ascii="Calibri" w:hAnsi="Calibri" w:cs="Arial"/>
          <w:sz w:val="20"/>
        </w:rPr>
        <w:tab/>
      </w:r>
      <w:r>
        <w:rPr>
          <w:rFonts w:ascii="Calibri" w:hAnsi="Calibri" w:cs="Arial" w:hint="eastAsia"/>
          <w:sz w:val="20"/>
        </w:rPr>
        <w:t>貿易眼國際股份有限公司</w:t>
      </w:r>
      <w:r w:rsidRPr="00556F1E">
        <w:rPr>
          <w:rFonts w:ascii="Calibri" w:hAnsi="Calibri" w:cs="Arial"/>
          <w:sz w:val="20"/>
        </w:rPr>
        <w:t>將以電</w:t>
      </w:r>
      <w:r w:rsidRPr="008446D8">
        <w:rPr>
          <w:rFonts w:ascii="Calibri" w:hAnsi="Calibri" w:cs="Arial"/>
          <w:sz w:val="20"/>
        </w:rPr>
        <w:t>子郵件寄發通知函</w:t>
      </w:r>
      <w:r>
        <w:rPr>
          <w:rFonts w:ascii="Calibri" w:hAnsi="Calibri" w:cs="Arial" w:hint="eastAsia"/>
          <w:sz w:val="20"/>
        </w:rPr>
        <w:t>，</w:t>
      </w:r>
      <w:r w:rsidRPr="008446D8">
        <w:rPr>
          <w:rFonts w:ascii="Calibri" w:hAnsi="Calibri" w:cs="Arial"/>
          <w:sz w:val="20"/>
        </w:rPr>
        <w:t>請務必填寫正確之電子郵件地址。</w:t>
      </w:r>
    </w:p>
    <w:p w:rsidR="004078E1" w:rsidRPr="008446D8" w:rsidRDefault="004078E1" w:rsidP="004078E1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r>
        <w:rPr>
          <w:rFonts w:ascii="新細明體" w:hAnsi="新細明體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F391D" wp14:editId="1F0EFE28">
                <wp:simplePos x="0" y="0"/>
                <wp:positionH relativeFrom="column">
                  <wp:posOffset>-1225550</wp:posOffset>
                </wp:positionH>
                <wp:positionV relativeFrom="paragraph">
                  <wp:posOffset>6613525</wp:posOffset>
                </wp:positionV>
                <wp:extent cx="243205" cy="77470"/>
                <wp:effectExtent l="10160" t="13335" r="22860" b="3302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77470"/>
                        </a:xfrm>
                        <a:prstGeom prst="homePlate">
                          <a:avLst>
                            <a:gd name="adj" fmla="val 78484"/>
                          </a:avLst>
                        </a:prstGeom>
                        <a:solidFill>
                          <a:srgbClr val="ED7D3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178A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8" o:spid="_x0000_s1026" type="#_x0000_t15" style="position:absolute;margin-left:-96.5pt;margin-top:520.75pt;width:19.1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" fillcolor="#ed7d31" strokecolor="#f2f2f2" strokeweight=".25pt">
                <v:shadow on="t" color="#823b0b" opacity=".5" offset="1pt"/>
              </v:shape>
            </w:pict>
          </mc:Fallback>
        </mc:AlternateContent>
      </w: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8F84F" wp14:editId="2D9AB5E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50965" cy="0"/>
                <wp:effectExtent l="35560" t="29210" r="28575" b="3746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F9345" id="Line 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07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n+Hg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601"/>
        <w:gridCol w:w="851"/>
        <w:gridCol w:w="1842"/>
        <w:gridCol w:w="792"/>
        <w:gridCol w:w="2043"/>
      </w:tblGrid>
      <w:tr w:rsidR="004078E1" w:rsidRPr="008446D8" w:rsidTr="0094293D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078E1" w:rsidRPr="008446D8" w:rsidRDefault="004078E1" w:rsidP="0094293D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8446D8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>
              <w:rPr>
                <w:rFonts w:ascii="Calibri" w:hAnsi="Calibri" w:cs="Arial" w:hint="eastAsia"/>
                <w:sz w:val="18"/>
                <w:lang w:val="pt-BR"/>
              </w:rPr>
              <w:t>(</w:t>
            </w:r>
            <w:r>
              <w:rPr>
                <w:rFonts w:ascii="Calibri" w:hAnsi="Calibri" w:cs="Arial"/>
                <w:sz w:val="18"/>
                <w:lang w:val="pt-BR"/>
              </w:rPr>
              <w:t>必填</w:t>
            </w:r>
            <w:r>
              <w:rPr>
                <w:rFonts w:ascii="Calibri" w:hAnsi="Calibri" w:cs="Arial" w:hint="eastAsia"/>
                <w:sz w:val="18"/>
                <w:lang w:val="pt-BR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8E1" w:rsidRPr="008446D8" w:rsidRDefault="004078E1" w:rsidP="0094293D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網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sz w:val="20"/>
                <w:szCs w:val="20"/>
              </w:rPr>
              <w:t>址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4078E1" w:rsidRPr="008446D8" w:rsidTr="0094293D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E1" w:rsidRPr="008446D8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4078E1" w:rsidRPr="008446D8" w:rsidTr="0094293D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E1" w:rsidRPr="008446D8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4078E1" w:rsidRPr="008446D8" w:rsidTr="0094293D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078E1" w:rsidRPr="008446D8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負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責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Pr="008446D8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4078E1" w:rsidRPr="008446D8" w:rsidTr="0094293D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E1" w:rsidRPr="008446D8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4078E1" w:rsidRPr="008446D8" w:rsidTr="0094293D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E1" w:rsidRPr="008446D8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4078E1" w:rsidRPr="008446D8" w:rsidTr="0094293D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8E1" w:rsidRPr="008446D8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078E1" w:rsidRPr="008446D8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傳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4078E1" w:rsidRPr="008446D8" w:rsidTr="0094293D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078E1" w:rsidRPr="008446D8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4078E1" w:rsidRPr="00243197" w:rsidRDefault="004078E1" w:rsidP="0094293D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稱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4078E1" w:rsidRPr="008446D8" w:rsidTr="0094293D">
        <w:trPr>
          <w:trHeight w:val="454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078E1" w:rsidRPr="008446D8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078E1" w:rsidRPr="008446D8" w:rsidRDefault="004078E1" w:rsidP="0094293D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4078E1" w:rsidRPr="008446D8" w:rsidTr="0094293D">
        <w:trPr>
          <w:trHeight w:val="454"/>
        </w:trPr>
        <w:tc>
          <w:tcPr>
            <w:tcW w:w="11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8E1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展</w:t>
            </w:r>
          </w:p>
          <w:p w:rsidR="004078E1" w:rsidRPr="008446D8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4078E1" w:rsidRPr="008446D8" w:rsidTr="0094293D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8E1" w:rsidRPr="008446D8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  <w:lang w:val="pt-BR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  <w:lang w:val="pt-BR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4078E1" w:rsidRPr="008446D8" w:rsidTr="0094293D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078E1" w:rsidRPr="008446D8" w:rsidRDefault="004078E1" w:rsidP="0094293D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078E1" w:rsidRPr="005225F0" w:rsidRDefault="004078E1" w:rsidP="0094293D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225F0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4078E1" w:rsidRPr="008446D8" w:rsidRDefault="004078E1" w:rsidP="0094293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4078E1" w:rsidRPr="008446D8" w:rsidTr="0094293D">
        <w:trPr>
          <w:cantSplit/>
          <w:trHeight w:val="389"/>
        </w:trPr>
        <w:tc>
          <w:tcPr>
            <w:tcW w:w="1105" w:type="dxa"/>
            <w:tcBorders>
              <w:top w:val="nil"/>
            </w:tcBorders>
            <w:shd w:val="clear" w:color="auto" w:fill="E2EFD9"/>
            <w:vAlign w:val="center"/>
          </w:tcPr>
          <w:p w:rsidR="004078E1" w:rsidRPr="008446D8" w:rsidRDefault="004078E1" w:rsidP="0094293D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申請</w:t>
            </w:r>
            <w:r>
              <w:rPr>
                <w:rFonts w:ascii="Calibri" w:hAnsi="Calibri" w:cs="Arial" w:hint="eastAsia"/>
                <w:sz w:val="20"/>
                <w:szCs w:val="20"/>
              </w:rPr>
              <w:t>項目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78E1" w:rsidRPr="004F5680" w:rsidRDefault="007B1002" w:rsidP="0094293D">
            <w:pPr>
              <w:pStyle w:val="a4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 w:rsidRPr="007B1002">
              <w:rPr>
                <w:rFonts w:ascii="Calibri" w:hAnsi="Calibri" w:hint="eastAsia"/>
              </w:rPr>
              <w:t>12</w:t>
            </w:r>
            <w:r w:rsidRPr="007B1002">
              <w:rPr>
                <w:rFonts w:ascii="Calibri" w:hAnsi="Calibri" w:hint="eastAsia"/>
              </w:rPr>
              <w:t>平方米轉角升級攤位</w:t>
            </w:r>
            <w:r w:rsidRPr="007B1002">
              <w:rPr>
                <w:rFonts w:ascii="Calibri" w:hAnsi="Calibri" w:hint="eastAsia"/>
              </w:rPr>
              <w:t>: 4</w:t>
            </w:r>
            <w:r w:rsidRPr="007B1002">
              <w:rPr>
                <w:rFonts w:ascii="Calibri" w:hAnsi="Calibri" w:hint="eastAsia"/>
              </w:rPr>
              <w:t>單位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078E1" w:rsidRPr="004F5680" w:rsidRDefault="004078E1" w:rsidP="0094293D">
            <w:pPr>
              <w:pStyle w:val="a4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轉</w:t>
            </w: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角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4078E1" w:rsidRPr="004F5680" w:rsidRDefault="004078E1" w:rsidP="0094293D">
            <w:pPr>
              <w:pStyle w:val="a4"/>
              <w:adjustRightInd w:val="0"/>
              <w:snapToGrid w:val="0"/>
              <w:spacing w:afterLines="15" w:after="54" w:line="400" w:lineRule="exact"/>
              <w:ind w:leftChars="0" w:left="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A44520">
              <w:rPr>
                <w:rFonts w:ascii="Calibri" w:hAnsi="Calibri" w:cs="Arial" w:hint="eastAsia"/>
                <w:szCs w:val="20"/>
                <w:lang w:val="pt-BR"/>
              </w:rPr>
              <w:t>是</w:t>
            </w:r>
            <w:r>
              <w:rPr>
                <w:rFonts w:ascii="Calibri" w:hAnsi="Calibri" w:cs="Arial" w:hint="eastAsia"/>
                <w:szCs w:val="20"/>
                <w:lang w:val="pt-BR"/>
              </w:rPr>
              <w:t xml:space="preserve">　</w:t>
            </w: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 w:hint="eastAsia"/>
                <w:szCs w:val="20"/>
                <w:lang w:val="pt-BR"/>
              </w:rPr>
              <w:t>否</w:t>
            </w:r>
          </w:p>
        </w:tc>
      </w:tr>
      <w:tr w:rsidR="004078E1" w:rsidRPr="008446D8" w:rsidTr="0094293D">
        <w:trPr>
          <w:cantSplit/>
          <w:trHeight w:val="505"/>
        </w:trPr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078E1" w:rsidRPr="004F5680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F5680">
              <w:rPr>
                <w:rFonts w:ascii="Calibri" w:hAnsi="Calibri" w:cs="Arial" w:hint="eastAsia"/>
                <w:b/>
                <w:sz w:val="20"/>
                <w:szCs w:val="20"/>
              </w:rPr>
              <w:t>展品</w:t>
            </w:r>
            <w:r>
              <w:rPr>
                <w:rFonts w:ascii="Calibri" w:hAnsi="Calibri" w:cs="Arial" w:hint="eastAsia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78E1" w:rsidRPr="00DB396B" w:rsidRDefault="004078E1" w:rsidP="0094293D">
            <w:pPr>
              <w:pStyle w:val="a4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中</w:t>
            </w:r>
            <w:r w:rsidRPr="00DB396B">
              <w:rPr>
                <w:rFonts w:ascii="Calibri" w:hAnsi="Calibri" w:cs="Calibri" w:hint="eastAsia"/>
                <w:b w:val="0"/>
                <w:sz w:val="18"/>
                <w:szCs w:val="18"/>
              </w:rPr>
              <w:t>/</w:t>
            </w: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英文</w:t>
            </w: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</w:tc>
      </w:tr>
      <w:tr w:rsidR="004078E1" w:rsidRPr="00F7154F" w:rsidTr="0094293D">
        <w:trPr>
          <w:cantSplit/>
          <w:trHeight w:val="9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4078E1" w:rsidRPr="00930BB0" w:rsidRDefault="004078E1" w:rsidP="0094293D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展位價格</w:t>
            </w:r>
          </w:p>
          <w:p w:rsidR="004078E1" w:rsidRPr="00930BB0" w:rsidRDefault="004078E1" w:rsidP="0094293D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及</w:t>
            </w:r>
          </w:p>
          <w:p w:rsidR="004078E1" w:rsidRPr="004F5680" w:rsidRDefault="004078E1" w:rsidP="0094293D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1002" w:rsidRPr="007B1002" w:rsidRDefault="007B1002" w:rsidP="007B1002">
            <w:pPr>
              <w:spacing w:line="32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7B1002">
              <w:rPr>
                <w:rFonts w:ascii="新細明體" w:hAnsi="新細明體" w:hint="eastAsia"/>
                <w:sz w:val="20"/>
                <w:szCs w:val="20"/>
              </w:rPr>
              <w:t>48平方米+4組 升級裝潢+4個 轉角: NT（含稅）</w:t>
            </w:r>
            <w:r>
              <w:rPr>
                <w:rFonts w:ascii="新細明體" w:hAnsi="新細明體" w:hint="eastAsia"/>
                <w:sz w:val="20"/>
                <w:szCs w:val="20"/>
              </w:rPr>
              <w:t>588,566.【註:每單位NT(含稅)</w:t>
            </w:r>
            <w:r>
              <w:rPr>
                <w:rFonts w:ascii="新細明體" w:hAnsi="新細明體"/>
                <w:sz w:val="20"/>
                <w:szCs w:val="20"/>
              </w:rPr>
              <w:t>147,142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4078E1" w:rsidRPr="00DE4501" w:rsidRDefault="007B1002" w:rsidP="007B1002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7B1002">
              <w:rPr>
                <w:rFonts w:ascii="新細明體" w:hAnsi="新細明體" w:hint="eastAsia"/>
                <w:sz w:val="20"/>
                <w:szCs w:val="20"/>
              </w:rPr>
              <w:t>配備：櫃台*1、椅子*2、日光燈*2、插座*1、垃圾桶*1</w:t>
            </w:r>
            <w:bookmarkStart w:id="0" w:name="_GoBack"/>
            <w:bookmarkEnd w:id="0"/>
          </w:p>
        </w:tc>
      </w:tr>
      <w:tr w:rsidR="004078E1" w:rsidRPr="008446D8" w:rsidTr="0094293D">
        <w:trPr>
          <w:cantSplit/>
          <w:trHeight w:val="621"/>
        </w:trPr>
        <w:tc>
          <w:tcPr>
            <w:tcW w:w="11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8E1" w:rsidRPr="001D10BC" w:rsidRDefault="004078E1" w:rsidP="0094293D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:rsidR="004078E1" w:rsidRPr="001D10BC" w:rsidRDefault="004078E1" w:rsidP="0094293D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:rsidR="004078E1" w:rsidRPr="008446D8" w:rsidRDefault="004078E1" w:rsidP="0094293D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HK"/>
              </w:rPr>
              <w:t>繳</w:t>
            </w: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4078E1" w:rsidRDefault="004078E1" w:rsidP="004078E1">
            <w:pPr>
              <w:numPr>
                <w:ilvl w:val="0"/>
                <w:numId w:val="1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單</w:t>
            </w:r>
          </w:p>
          <w:p w:rsidR="004078E1" w:rsidRDefault="004078E1" w:rsidP="004078E1">
            <w:pPr>
              <w:numPr>
                <w:ilvl w:val="0"/>
                <w:numId w:val="1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確實</w:t>
            </w: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填寫展示單位之需求數量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或面積</w:t>
            </w:r>
          </w:p>
          <w:p w:rsidR="004078E1" w:rsidRDefault="004078E1" w:rsidP="004078E1">
            <w:pPr>
              <w:numPr>
                <w:ilvl w:val="0"/>
                <w:numId w:val="1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收到請款單後於</w:t>
            </w:r>
            <w:r w:rsidRPr="00A3780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0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日內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或於請款單上期限內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完成匯款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，才視為有效報名</w:t>
            </w:r>
          </w:p>
          <w:p w:rsidR="004078E1" w:rsidRPr="00CE4931" w:rsidRDefault="004078E1" w:rsidP="004078E1">
            <w:pPr>
              <w:numPr>
                <w:ilvl w:val="0"/>
                <w:numId w:val="1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依全額繳費先後及攤位大小決定</w:t>
            </w:r>
            <w:r w:rsidRPr="00CE4931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選位順序</w:t>
            </w:r>
          </w:p>
          <w:p w:rsidR="004078E1" w:rsidRPr="003D54A8" w:rsidRDefault="004078E1" w:rsidP="004078E1">
            <w:pPr>
              <w:numPr>
                <w:ilvl w:val="0"/>
                <w:numId w:val="1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匯款帳號如下:</w:t>
            </w:r>
          </w:p>
          <w:p w:rsidR="004078E1" w:rsidRPr="00165F36" w:rsidRDefault="004078E1" w:rsidP="0094293D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4078E1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>Beneficiary's Name:</w:t>
            </w:r>
            <w:r w:rsidRPr="004078E1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 Pets Foods &amp; Appliances Association R.O.C.</w:t>
            </w:r>
          </w:p>
          <w:p w:rsidR="004078E1" w:rsidRDefault="004078E1" w:rsidP="004078E1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4078E1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>Full Address:</w:t>
            </w:r>
            <w:r>
              <w:t xml:space="preserve"> </w:t>
            </w:r>
            <w:r w:rsidRPr="004078E1">
              <w:rPr>
                <w:rFonts w:ascii="新細明體" w:hAnsi="新細明體" w:cs="Arial"/>
                <w:color w:val="000000"/>
                <w:sz w:val="20"/>
                <w:szCs w:val="20"/>
              </w:rPr>
              <w:t>14F-2, No. 716,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 Zhongzheng Rd., Zhonghe Dist.,</w:t>
            </w:r>
            <w:r w:rsidRPr="004078E1">
              <w:rPr>
                <w:rFonts w:ascii="新細明體" w:hAnsi="新細明體" w:cs="Arial"/>
                <w:color w:val="000000"/>
                <w:sz w:val="20"/>
                <w:szCs w:val="20"/>
              </w:rPr>
              <w:t>New Taipei City 235, Taiwan (R.O.C.)</w:t>
            </w:r>
          </w:p>
          <w:p w:rsidR="004078E1" w:rsidRPr="004078E1" w:rsidRDefault="004078E1" w:rsidP="0094293D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4078E1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>Beneficiary's Bank:</w:t>
            </w:r>
            <w:r w:rsidRPr="004078E1">
              <w:rPr>
                <w:b/>
              </w:rPr>
              <w:t xml:space="preserve"> </w:t>
            </w:r>
            <w:r w:rsidRPr="004078E1">
              <w:rPr>
                <w:rFonts w:ascii="新細明體" w:hAnsi="新細明體" w:cs="Arial"/>
                <w:color w:val="000000"/>
                <w:sz w:val="20"/>
                <w:szCs w:val="20"/>
              </w:rPr>
              <w:t>SINOPAC BANK, Shenkeng Branch, TAIWAN TAIPEI</w:t>
            </w:r>
          </w:p>
          <w:p w:rsidR="004078E1" w:rsidRPr="004078E1" w:rsidRDefault="004078E1" w:rsidP="0094293D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4078E1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>BANK SWIFT Code:</w:t>
            </w:r>
            <w:r>
              <w:t xml:space="preserve"> </w:t>
            </w:r>
            <w:r w:rsidRPr="004078E1">
              <w:rPr>
                <w:rFonts w:ascii="新細明體" w:hAnsi="新細明體" w:cs="Arial"/>
                <w:color w:val="000000"/>
                <w:sz w:val="20"/>
                <w:szCs w:val="20"/>
              </w:rPr>
              <w:t>S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INOTWTP (TELEX: 479901 SINOPAC)</w:t>
            </w:r>
          </w:p>
          <w:p w:rsidR="004078E1" w:rsidRPr="004078E1" w:rsidRDefault="004078E1" w:rsidP="0094293D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4078E1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>Beneficiary's A/C No. :</w:t>
            </w:r>
            <w:r>
              <w:t xml:space="preserve"> </w:t>
            </w:r>
            <w:r w:rsidRPr="004078E1">
              <w:rPr>
                <w:rFonts w:ascii="新細明體" w:hAnsi="新細明體" w:cs="Arial"/>
                <w:color w:val="000000"/>
                <w:sz w:val="20"/>
                <w:szCs w:val="20"/>
              </w:rPr>
              <w:t>178-008-0010088-8</w:t>
            </w:r>
          </w:p>
          <w:p w:rsidR="007463CD" w:rsidRPr="00165F36" w:rsidRDefault="004078E1" w:rsidP="007463CD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4078E1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>BANK Address:</w:t>
            </w:r>
            <w:r>
              <w:t xml:space="preserve"> </w:t>
            </w:r>
            <w:r w:rsidRPr="004078E1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No.156, Sec. 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3, Peishen Rd., Shenkeng Dist.,</w:t>
            </w:r>
            <w:r w:rsidRPr="004078E1">
              <w:rPr>
                <w:rFonts w:ascii="新細明體" w:hAnsi="新細明體" w:cs="Arial"/>
                <w:color w:val="000000"/>
                <w:sz w:val="20"/>
                <w:szCs w:val="20"/>
              </w:rPr>
              <w:t>New Taipei City 2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22, Taiwan (R.O.C.)</w:t>
            </w:r>
          </w:p>
          <w:p w:rsidR="00836910" w:rsidRDefault="00836910" w:rsidP="00836910">
            <w:pPr>
              <w:numPr>
                <w:ilvl w:val="0"/>
                <w:numId w:val="1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匯款時請於單上備註欲參加之展覽名稱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，如「</w:t>
            </w:r>
            <w:r w:rsidRPr="005C42BF">
              <w:rPr>
                <w:rFonts w:ascii="新細明體" w:hAnsi="新細明體" w:cs="Arial"/>
                <w:color w:val="000000"/>
                <w:sz w:val="20"/>
                <w:szCs w:val="20"/>
              </w:rPr>
              <w:t>PET FAIR SOUTH-EAST ASIA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2023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」，並將「匯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款水單」</w:t>
            </w:r>
            <w:r w:rsidRP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回傳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至(04)2313-3159 或 </w:t>
            </w:r>
            <w:hyperlink r:id="rId7" w:history="1">
              <w:r w:rsidRPr="00D763A9">
                <w:rPr>
                  <w:rStyle w:val="a6"/>
                  <w:rFonts w:ascii="新細明體" w:hAnsi="新細明體" w:cs="Arial" w:hint="eastAsia"/>
                  <w:sz w:val="20"/>
                  <w:szCs w:val="20"/>
                </w:rPr>
                <w:t>email至</w:t>
              </w:r>
              <w:r w:rsidRPr="00D763A9">
                <w:rPr>
                  <w:rStyle w:val="a6"/>
                  <w:rFonts w:ascii="新細明體" w:hAnsi="新細明體" w:cs="Arial"/>
                  <w:sz w:val="20"/>
                  <w:szCs w:val="20"/>
                </w:rPr>
                <w:t>accounting@trade-eye.com</w:t>
              </w:r>
            </w:hyperlink>
          </w:p>
          <w:p w:rsidR="004078E1" w:rsidRPr="00A3780E" w:rsidRDefault="00836910" w:rsidP="00836910">
            <w:pPr>
              <w:numPr>
                <w:ilvl w:val="0"/>
                <w:numId w:val="1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</w:rPr>
              <w:t>報名後取消參展，</w:t>
            </w:r>
            <w:r w:rsidRPr="004B509B">
              <w:rPr>
                <w:rFonts w:ascii="Calibri" w:hAnsi="Calibri" w:cs="Arial" w:hint="eastAsia"/>
                <w:sz w:val="20"/>
              </w:rPr>
              <w:t>依大會規定</w:t>
            </w:r>
            <w:r>
              <w:rPr>
                <w:rFonts w:ascii="Calibri" w:hAnsi="Calibri" w:cs="Arial" w:hint="eastAsia"/>
                <w:sz w:val="20"/>
              </w:rPr>
              <w:t>將</w:t>
            </w:r>
            <w:r w:rsidRPr="004B509B">
              <w:rPr>
                <w:rFonts w:ascii="Calibri" w:hAnsi="Calibri" w:cs="Arial" w:hint="eastAsia"/>
                <w:sz w:val="20"/>
              </w:rPr>
              <w:t>被酌收</w:t>
            </w:r>
            <w:r w:rsidRPr="004B509B">
              <w:rPr>
                <w:rFonts w:ascii="Calibri" w:hAnsi="Calibri" w:cs="Arial" w:hint="eastAsia"/>
                <w:sz w:val="20"/>
              </w:rPr>
              <w:t>100%</w:t>
            </w:r>
            <w:r w:rsidRPr="004B509B">
              <w:rPr>
                <w:rFonts w:ascii="Calibri" w:hAnsi="Calibri" w:cs="Arial" w:hint="eastAsia"/>
                <w:sz w:val="20"/>
              </w:rPr>
              <w:t>退展費</w:t>
            </w:r>
          </w:p>
        </w:tc>
      </w:tr>
    </w:tbl>
    <w:p w:rsidR="004078E1" w:rsidRPr="00362EDE" w:rsidRDefault="004078E1" w:rsidP="004078E1">
      <w:pPr>
        <w:rPr>
          <w:rFonts w:ascii="Calibri" w:eastAsia="標楷體" w:hAnsi="Calibri"/>
          <w:b/>
          <w:color w:val="002060"/>
          <w:sz w:val="20"/>
          <w:szCs w:val="20"/>
        </w:rPr>
      </w:pPr>
      <w:r w:rsidRPr="008446D8">
        <w:rPr>
          <w:rFonts w:ascii="Calibri" w:eastAsia="微軟正黑體" w:hAnsi="Calibri" w:cs="Arial"/>
          <w:b/>
          <w:bCs/>
          <w:sz w:val="20"/>
          <w:szCs w:val="20"/>
        </w:rPr>
        <w:t>本公司已詳讀並同</w:t>
      </w:r>
      <w:r w:rsidRPr="00556F1E">
        <w:rPr>
          <w:rFonts w:ascii="Calibri" w:eastAsia="微軟正黑體" w:hAnsi="Calibri" w:cs="Arial"/>
          <w:b/>
          <w:bCs/>
          <w:sz w:val="20"/>
          <w:szCs w:val="20"/>
        </w:rPr>
        <w:t>意依照「</w:t>
      </w:r>
      <w:r>
        <w:rPr>
          <w:rFonts w:ascii="Calibri" w:eastAsia="標楷體" w:hAnsi="Calibri" w:hint="eastAsia"/>
          <w:b/>
          <w:color w:val="002060"/>
          <w:sz w:val="20"/>
          <w:szCs w:val="20"/>
        </w:rPr>
        <w:t xml:space="preserve">2023 </w:t>
      </w:r>
      <w:r w:rsidRPr="00AF41E0">
        <w:rPr>
          <w:rFonts w:ascii="Calibri" w:eastAsia="標楷體" w:hAnsi="Calibri" w:hint="eastAsia"/>
          <w:b/>
          <w:color w:val="002060"/>
          <w:sz w:val="20"/>
          <w:szCs w:val="20"/>
        </w:rPr>
        <w:t>東南亞寵物用品展</w:t>
      </w:r>
      <w:r w:rsidRPr="00556F1E">
        <w:rPr>
          <w:rFonts w:ascii="Calibri" w:eastAsia="標楷體" w:hAnsi="Calibri"/>
          <w:b/>
          <w:color w:val="002060"/>
          <w:sz w:val="20"/>
          <w:szCs w:val="20"/>
        </w:rPr>
        <w:t>」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>各項規定參加，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 xml:space="preserve">如有違反規定情事，本公司願負相關法律責任。　</w:t>
      </w:r>
      <w:r>
        <w:rPr>
          <w:rFonts w:ascii="Calibri" w:eastAsia="微軟正黑體" w:hAnsi="Calibri" w:cs="Arial"/>
          <w:b/>
          <w:bCs/>
          <w:sz w:val="20"/>
          <w:szCs w:val="20"/>
        </w:rPr>
        <w:t>此致</w:t>
      </w:r>
      <w:r>
        <w:rPr>
          <w:rFonts w:ascii="Calibri" w:eastAsia="微軟正黑體" w:hAnsi="Calibri" w:cs="Arial" w:hint="eastAsia"/>
          <w:b/>
          <w:bCs/>
          <w:sz w:val="20"/>
          <w:szCs w:val="20"/>
        </w:rPr>
        <w:t xml:space="preserve"> </w:t>
      </w:r>
      <w:r w:rsidRPr="008B42AB">
        <w:rPr>
          <w:rFonts w:ascii="Calibri" w:eastAsia="微軟正黑體" w:hAnsi="Calibri" w:cs="Arial" w:hint="eastAsia"/>
          <w:b/>
          <w:bCs/>
          <w:sz w:val="20"/>
          <w:szCs w:val="20"/>
        </w:rPr>
        <w:t>貿易眼國際股份有限公司</w:t>
      </w:r>
    </w:p>
    <w:p w:rsidR="004078E1" w:rsidRPr="005D4E1E" w:rsidRDefault="004078E1" w:rsidP="004078E1">
      <w:pPr>
        <w:rPr>
          <w:rFonts w:ascii="Calibri" w:eastAsia="微軟正黑體" w:hAnsi="Calibri" w:cs="Arial"/>
          <w:b/>
          <w:bCs/>
          <w:sz w:val="20"/>
          <w:szCs w:val="20"/>
        </w:rPr>
      </w:pPr>
    </w:p>
    <w:p w:rsidR="004078E1" w:rsidRPr="008446D8" w:rsidRDefault="004078E1" w:rsidP="004078E1">
      <w:pPr>
        <w:rPr>
          <w:rFonts w:ascii="Calibri" w:hAnsi="Calibri" w:cs="Arial"/>
          <w:b/>
          <w:bCs/>
          <w:sz w:val="18"/>
        </w:rPr>
      </w:pPr>
      <w:r w:rsidRPr="008446D8">
        <w:rPr>
          <w:rFonts w:ascii="Calibri" w:hAnsi="Calibri" w:cs="Arial"/>
          <w:b/>
          <w:bCs/>
          <w:sz w:val="18"/>
        </w:rPr>
        <w:t>公司印鑑章：</w:t>
      </w:r>
      <w:r w:rsidRPr="008446D8">
        <w:rPr>
          <w:rFonts w:ascii="Calibri" w:hAnsi="Calibri" w:cs="Arial"/>
          <w:b/>
          <w:bCs/>
          <w:sz w:val="18"/>
        </w:rPr>
        <w:t xml:space="preserve">                                      </w:t>
      </w:r>
      <w:r>
        <w:rPr>
          <w:rFonts w:ascii="Calibri" w:hAnsi="Calibri" w:cs="Arial"/>
          <w:b/>
          <w:bCs/>
          <w:sz w:val="18"/>
        </w:rPr>
        <w:t xml:space="preserve">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負責人印</w:t>
      </w:r>
      <w:r w:rsidRPr="007A17D0">
        <w:rPr>
          <w:rFonts w:ascii="Calibri" w:hAnsi="Calibri" w:cs="Arial"/>
          <w:b/>
          <w:bCs/>
          <w:sz w:val="18"/>
        </w:rPr>
        <w:t>鑑</w:t>
      </w:r>
      <w:r w:rsidRPr="008446D8">
        <w:rPr>
          <w:rFonts w:ascii="Calibri" w:hAnsi="Calibri" w:cs="Arial"/>
          <w:b/>
          <w:bCs/>
          <w:sz w:val="18"/>
        </w:rPr>
        <w:t>章：</w:t>
      </w:r>
    </w:p>
    <w:p w:rsidR="004078E1" w:rsidRPr="008446D8" w:rsidRDefault="004078E1" w:rsidP="004078E1">
      <w:pPr>
        <w:rPr>
          <w:rFonts w:ascii="Calibri" w:hAnsi="Calibri" w:cs="Arial"/>
          <w:b/>
          <w:bCs/>
          <w:sz w:val="18"/>
          <w:u w:val="single"/>
        </w:rPr>
      </w:pPr>
      <w:r w:rsidRPr="008446D8">
        <w:rPr>
          <w:rFonts w:ascii="Calibri" w:hAnsi="Calibri" w:cs="Arial"/>
          <w:b/>
          <w:bCs/>
          <w:sz w:val="18"/>
        </w:rPr>
        <w:t>填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表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人：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</w:t>
      </w:r>
      <w:r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>日　　　　期：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</w:t>
      </w:r>
      <w:r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</w:t>
      </w:r>
    </w:p>
    <w:sectPr w:rsidR="004078E1" w:rsidRPr="008446D8" w:rsidSect="00407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12" w:rsidRDefault="00623012" w:rsidP="00836910">
      <w:r>
        <w:separator/>
      </w:r>
    </w:p>
  </w:endnote>
  <w:endnote w:type="continuationSeparator" w:id="0">
    <w:p w:rsidR="00623012" w:rsidRDefault="00623012" w:rsidP="0083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12" w:rsidRDefault="00623012" w:rsidP="00836910">
      <w:r>
        <w:separator/>
      </w:r>
    </w:p>
  </w:footnote>
  <w:footnote w:type="continuationSeparator" w:id="0">
    <w:p w:rsidR="00623012" w:rsidRDefault="00623012" w:rsidP="0083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 w15:restartNumberingAfterBreak="0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E1"/>
    <w:rsid w:val="004078E1"/>
    <w:rsid w:val="004C634B"/>
    <w:rsid w:val="00623012"/>
    <w:rsid w:val="007463CD"/>
    <w:rsid w:val="007B1002"/>
    <w:rsid w:val="00836910"/>
    <w:rsid w:val="008A21E0"/>
    <w:rsid w:val="00CA4694"/>
    <w:rsid w:val="00D2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DED88C-0E84-43BA-A67E-F91ECF56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078E1"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078E1"/>
    <w:rPr>
      <w:rFonts w:ascii="新細明體" w:eastAsia="新細明體" w:hAnsi="Times New Roman" w:cs="Times New Roman"/>
      <w:b/>
      <w:bCs/>
      <w:sz w:val="21"/>
      <w:szCs w:val="24"/>
      <w:lang w:val="pt-BR"/>
    </w:rPr>
  </w:style>
  <w:style w:type="character" w:styleId="a3">
    <w:name w:val="Strong"/>
    <w:qFormat/>
    <w:rsid w:val="004078E1"/>
    <w:rPr>
      <w:b/>
      <w:bCs/>
    </w:rPr>
  </w:style>
  <w:style w:type="paragraph" w:styleId="a4">
    <w:name w:val="Body Text Indent"/>
    <w:basedOn w:val="a"/>
    <w:link w:val="a5"/>
    <w:rsid w:val="004078E1"/>
    <w:pPr>
      <w:ind w:leftChars="150" w:left="360"/>
    </w:pPr>
    <w:rPr>
      <w:b/>
      <w:bCs/>
      <w:sz w:val="20"/>
    </w:rPr>
  </w:style>
  <w:style w:type="character" w:customStyle="1" w:styleId="a5">
    <w:name w:val="本文縮排 字元"/>
    <w:basedOn w:val="a0"/>
    <w:link w:val="a4"/>
    <w:rsid w:val="004078E1"/>
    <w:rPr>
      <w:rFonts w:ascii="Times New Roman" w:eastAsia="新細明體" w:hAnsi="Times New Roman" w:cs="Times New Roman"/>
      <w:b/>
      <w:bCs/>
      <w:sz w:val="20"/>
      <w:szCs w:val="24"/>
    </w:rPr>
  </w:style>
  <w:style w:type="character" w:styleId="a6">
    <w:name w:val="Hyperlink"/>
    <w:rsid w:val="004078E1"/>
    <w:rPr>
      <w:color w:val="0000FF"/>
      <w:u w:val="single"/>
    </w:rPr>
  </w:style>
  <w:style w:type="paragraph" w:styleId="a7">
    <w:name w:val="Plain Text"/>
    <w:basedOn w:val="a"/>
    <w:link w:val="a8"/>
    <w:rsid w:val="004078E1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rsid w:val="004078E1"/>
    <w:rPr>
      <w:rFonts w:ascii="細明體" w:eastAsia="細明體" w:hAnsi="Courier New" w:cs="Courier New"/>
      <w:szCs w:val="24"/>
    </w:rPr>
  </w:style>
  <w:style w:type="paragraph" w:styleId="a9">
    <w:name w:val="header"/>
    <w:basedOn w:val="a"/>
    <w:link w:val="aa"/>
    <w:uiPriority w:val="99"/>
    <w:unhideWhenUsed/>
    <w:rsid w:val="00836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36910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36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369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&#33267;accounting@trade-ey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6</cp:revision>
  <dcterms:created xsi:type="dcterms:W3CDTF">2023-05-31T06:12:00Z</dcterms:created>
  <dcterms:modified xsi:type="dcterms:W3CDTF">2023-06-01T03:50:00Z</dcterms:modified>
</cp:coreProperties>
</file>